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75" w:rsidRPr="00E37375" w:rsidRDefault="00E37375" w:rsidP="00E37375">
      <w:pPr>
        <w:spacing w:after="0" w:line="240" w:lineRule="auto"/>
        <w:rPr>
          <w:rFonts w:ascii="Garamond" w:eastAsia="Cambria" w:hAnsi="Garamond" w:cs="Times New Roman"/>
          <w:sz w:val="24"/>
          <w:szCs w:val="24"/>
        </w:rPr>
      </w:pPr>
      <w:r w:rsidRPr="00E37375">
        <w:rPr>
          <w:rFonts w:ascii="Garamond" w:eastAsia="Cambria" w:hAnsi="Garamond" w:cs="Times New Roman"/>
          <w:sz w:val="24"/>
          <w:szCs w:val="24"/>
        </w:rPr>
        <w:t xml:space="preserve">Name: ____________________________  </w:t>
      </w:r>
      <w:r w:rsidRPr="00E37375">
        <w:rPr>
          <w:rFonts w:ascii="Garamond" w:eastAsia="Cambria" w:hAnsi="Garamond" w:cs="Times New Roman"/>
          <w:sz w:val="24"/>
          <w:szCs w:val="24"/>
        </w:rPr>
        <w:tab/>
      </w:r>
      <w:r>
        <w:rPr>
          <w:rFonts w:ascii="Garamond" w:eastAsia="Cambria" w:hAnsi="Garamond" w:cs="Times New Roman"/>
          <w:sz w:val="24"/>
          <w:szCs w:val="24"/>
        </w:rPr>
        <w:tab/>
      </w:r>
      <w:r w:rsidRPr="00E37375">
        <w:rPr>
          <w:rFonts w:ascii="Garamond" w:eastAsia="Cambria" w:hAnsi="Garamond" w:cs="Times New Roman"/>
          <w:sz w:val="24"/>
          <w:szCs w:val="24"/>
        </w:rPr>
        <w:tab/>
        <w:t>Date: _____________________</w:t>
      </w:r>
    </w:p>
    <w:p w:rsidR="00E37375" w:rsidRPr="00E37375" w:rsidRDefault="00E37375" w:rsidP="00E37375">
      <w:pPr>
        <w:spacing w:after="0" w:line="240" w:lineRule="auto"/>
        <w:rPr>
          <w:rFonts w:ascii="Garamond" w:eastAsia="Cambria" w:hAnsi="Garamond" w:cs="Times New Roman"/>
          <w:sz w:val="24"/>
          <w:szCs w:val="24"/>
        </w:rPr>
      </w:pPr>
    </w:p>
    <w:p w:rsidR="00E37375" w:rsidRPr="00E37375" w:rsidRDefault="00E37375" w:rsidP="00E37375">
      <w:pPr>
        <w:spacing w:after="0" w:line="240" w:lineRule="auto"/>
        <w:jc w:val="center"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>What Can We Learn From The Holocaust?</w:t>
      </w:r>
    </w:p>
    <w:p w:rsidR="00E37375" w:rsidRPr="00E37375" w:rsidRDefault="00E37375" w:rsidP="00E37375">
      <w:pPr>
        <w:spacing w:after="0" w:line="240" w:lineRule="auto"/>
        <w:jc w:val="center"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 xml:space="preserve">In this </w:t>
      </w:r>
      <w:proofErr w:type="spellStart"/>
      <w:r w:rsidRPr="00E37375">
        <w:rPr>
          <w:rFonts w:ascii="Book Antiqua" w:eastAsia="Cambria" w:hAnsi="Book Antiqua" w:cs="Times New Roman"/>
          <w:szCs w:val="24"/>
        </w:rPr>
        <w:t>WebQuest</w:t>
      </w:r>
      <w:proofErr w:type="spellEnd"/>
      <w:r w:rsidRPr="00E37375">
        <w:rPr>
          <w:rFonts w:ascii="Book Antiqua" w:eastAsia="Cambria" w:hAnsi="Book Antiqua" w:cs="Times New Roman"/>
          <w:szCs w:val="24"/>
        </w:rPr>
        <w:t xml:space="preserve">, you will learn what the Holocaust was, why and how it targeted certain people, 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 xml:space="preserve">Go to </w:t>
      </w:r>
      <w:hyperlink r:id="rId6" w:history="1">
        <w:r w:rsidRPr="00E37375">
          <w:rPr>
            <w:rStyle w:val="Hyperlink"/>
            <w:rFonts w:ascii="Book Antiqua" w:eastAsia="Cambria" w:hAnsi="Book Antiqua" w:cs="Times New Roman"/>
            <w:b/>
            <w:szCs w:val="24"/>
          </w:rPr>
          <w:t>www.ushmm.org/learn</w:t>
        </w:r>
      </w:hyperlink>
      <w:r w:rsidRPr="00E37375">
        <w:rPr>
          <w:rFonts w:ascii="Book Antiqua" w:eastAsia="Cambria" w:hAnsi="Book Antiqua" w:cs="Times New Roman"/>
          <w:b/>
          <w:szCs w:val="24"/>
        </w:rPr>
        <w:t xml:space="preserve">.  Click on </w:t>
      </w:r>
      <w:r w:rsidRPr="00E37375">
        <w:rPr>
          <w:rFonts w:ascii="Book Antiqua" w:eastAsia="Cambria" w:hAnsi="Book Antiqua" w:cs="Times New Roman"/>
          <w:b/>
          <w:i/>
          <w:szCs w:val="24"/>
        </w:rPr>
        <w:t>Introduction to the Holocaust</w:t>
      </w:r>
      <w:r w:rsidRPr="00E37375">
        <w:rPr>
          <w:rFonts w:ascii="Book Antiqua" w:eastAsia="Cambria" w:hAnsi="Book Antiqua" w:cs="Times New Roman"/>
          <w:b/>
          <w:szCs w:val="24"/>
        </w:rPr>
        <w:t xml:space="preserve">.  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2"/>
        </w:numPr>
        <w:spacing w:after="0" w:line="240" w:lineRule="auto"/>
        <w:ind w:firstLine="360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is a “holocaust”?</w:t>
      </w:r>
    </w:p>
    <w:p w:rsidR="00E37375" w:rsidRPr="00E37375" w:rsidRDefault="00E37375" w:rsidP="00E37375">
      <w:pPr>
        <w:spacing w:after="0" w:line="240" w:lineRule="auto"/>
        <w:ind w:left="720" w:firstLine="360"/>
        <w:contextualSpacing/>
        <w:rPr>
          <w:rFonts w:ascii="Book Antiqua" w:eastAsia="Cambria" w:hAnsi="Book Antiqua" w:cs="Times New Roman"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 w:firstLine="360"/>
        <w:contextualSpacing/>
        <w:rPr>
          <w:rFonts w:ascii="Book Antiqua" w:eastAsia="Cambria" w:hAnsi="Book Antiqua" w:cs="Times New Roman"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 w:firstLine="360"/>
        <w:contextualSpacing/>
        <w:rPr>
          <w:rFonts w:ascii="Book Antiqua" w:eastAsia="Cambria" w:hAnsi="Book Antiqua" w:cs="Times New Roman"/>
          <w:i/>
          <w:szCs w:val="24"/>
        </w:rPr>
      </w:pPr>
    </w:p>
    <w:p w:rsidR="00E37375" w:rsidRPr="00E37375" w:rsidRDefault="00E37375" w:rsidP="00E37375">
      <w:pPr>
        <w:numPr>
          <w:ilvl w:val="0"/>
          <w:numId w:val="2"/>
        </w:numPr>
        <w:spacing w:after="0" w:line="240" w:lineRule="auto"/>
        <w:ind w:firstLine="360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i/>
          <w:szCs w:val="24"/>
        </w:rPr>
        <w:t xml:space="preserve">Holocaust </w:t>
      </w:r>
      <w:r w:rsidRPr="00E37375">
        <w:rPr>
          <w:rFonts w:ascii="Book Antiqua" w:eastAsia="Cambria" w:hAnsi="Book Antiqua" w:cs="Times New Roman"/>
          <w:szCs w:val="24"/>
        </w:rPr>
        <w:t>is a word of Greek origin.  What does it mean?</w:t>
      </w:r>
    </w:p>
    <w:p w:rsidR="00E37375" w:rsidRPr="00E37375" w:rsidRDefault="00E37375" w:rsidP="00E37375">
      <w:pPr>
        <w:spacing w:after="0" w:line="240" w:lineRule="auto"/>
        <w:ind w:left="720" w:firstLine="360"/>
        <w:rPr>
          <w:rFonts w:ascii="Book Antiqua" w:eastAsia="Cambria" w:hAnsi="Book Antiqua" w:cs="Times New Roman"/>
          <w:i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 xml:space="preserve">Click on </w:t>
      </w:r>
      <w:r w:rsidRPr="00E37375">
        <w:rPr>
          <w:rFonts w:ascii="Book Antiqua" w:eastAsia="Cambria" w:hAnsi="Book Antiqua" w:cs="Times New Roman"/>
          <w:b/>
          <w:i/>
          <w:szCs w:val="24"/>
        </w:rPr>
        <w:t>Introduction to the Holocaust</w:t>
      </w:r>
      <w:r w:rsidRPr="00E37375">
        <w:rPr>
          <w:rFonts w:ascii="Book Antiqua" w:eastAsia="Cambria" w:hAnsi="Book Antiqua" w:cs="Times New Roman"/>
          <w:b/>
          <w:szCs w:val="24"/>
        </w:rPr>
        <w:t xml:space="preserve"> again.  Then click on the link that says “Information for Students. 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3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is anti-Semitism?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3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is a pogrom?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>Click on “Information for Students”.  Then click the link that says “Displaced Persons Camps”.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4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Who were these camps for?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4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did many of the survivors do after liberation?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>In the search box, type “glossary”.  Clink on the second glossary link and define the following terms.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r w:rsidRPr="00E37375">
        <w:rPr>
          <w:rFonts w:ascii="Book Antiqua" w:eastAsia="Cambria" w:hAnsi="Book Antiqua" w:cs="Times New Roman"/>
          <w:b/>
          <w:i/>
          <w:szCs w:val="24"/>
        </w:rPr>
        <w:t>Aryan-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r w:rsidRPr="00E37375">
        <w:rPr>
          <w:rFonts w:ascii="Book Antiqua" w:eastAsia="Cambria" w:hAnsi="Book Antiqua" w:cs="Times New Roman"/>
          <w:b/>
          <w:i/>
          <w:szCs w:val="24"/>
        </w:rPr>
        <w:t>Gestapo-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proofErr w:type="spellStart"/>
      <w:r w:rsidRPr="00E37375">
        <w:rPr>
          <w:rFonts w:ascii="Book Antiqua" w:eastAsia="Cambria" w:hAnsi="Book Antiqua" w:cs="Times New Roman"/>
          <w:b/>
          <w:i/>
          <w:szCs w:val="24"/>
        </w:rPr>
        <w:t>Kapo</w:t>
      </w:r>
      <w:proofErr w:type="spellEnd"/>
      <w:r w:rsidRPr="00E37375">
        <w:rPr>
          <w:rFonts w:ascii="Book Antiqua" w:eastAsia="Cambria" w:hAnsi="Book Antiqua" w:cs="Times New Roman"/>
          <w:b/>
          <w:i/>
          <w:szCs w:val="24"/>
        </w:rPr>
        <w:t>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r w:rsidRPr="00E37375">
        <w:rPr>
          <w:rFonts w:ascii="Book Antiqua" w:eastAsia="Cambria" w:hAnsi="Book Antiqua" w:cs="Times New Roman"/>
          <w:b/>
          <w:i/>
          <w:szCs w:val="24"/>
        </w:rPr>
        <w:t>Kristallnacht-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r w:rsidRPr="00E37375">
        <w:rPr>
          <w:rFonts w:ascii="Book Antiqua" w:eastAsia="Cambria" w:hAnsi="Book Antiqua" w:cs="Times New Roman"/>
          <w:b/>
          <w:i/>
          <w:szCs w:val="24"/>
        </w:rPr>
        <w:t>resettlement-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numPr>
          <w:ilvl w:val="0"/>
          <w:numId w:val="5"/>
        </w:numPr>
        <w:spacing w:after="0" w:line="240" w:lineRule="auto"/>
        <w:contextualSpacing/>
        <w:rPr>
          <w:rFonts w:ascii="Book Antiqua" w:eastAsia="Cambria" w:hAnsi="Book Antiqua" w:cs="Times New Roman"/>
          <w:b/>
          <w:i/>
          <w:szCs w:val="24"/>
        </w:rPr>
      </w:pPr>
      <w:r w:rsidRPr="00E37375">
        <w:rPr>
          <w:rFonts w:ascii="Book Antiqua" w:eastAsia="Cambria" w:hAnsi="Book Antiqua" w:cs="Times New Roman"/>
          <w:b/>
          <w:i/>
          <w:szCs w:val="24"/>
        </w:rPr>
        <w:t>yellow star-</w:t>
      </w: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i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contextualSpacing/>
        <w:rPr>
          <w:rFonts w:ascii="Book Antiqua" w:eastAsia="Cambria" w:hAnsi="Book Antiqua" w:cs="Times New Roman"/>
          <w:b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 xml:space="preserve">Go to </w:t>
      </w:r>
      <w:hyperlink r:id="rId7" w:history="1">
        <w:r w:rsidRPr="00E37375">
          <w:rPr>
            <w:rFonts w:ascii="Book Antiqua" w:eastAsia="Cambria" w:hAnsi="Book Antiqua" w:cs="Times New Roman"/>
            <w:b/>
            <w:color w:val="0000FF"/>
            <w:szCs w:val="24"/>
            <w:u w:val="single"/>
          </w:rPr>
          <w:t>www.jewishvirtuallibrary.org/jsource/</w:t>
        </w:r>
      </w:hyperlink>
      <w:r w:rsidRPr="00E37375">
        <w:rPr>
          <w:rFonts w:ascii="Book Antiqua" w:eastAsia="Cambria" w:hAnsi="Book Antiqua" w:cs="Times New Roman"/>
          <w:b/>
          <w:szCs w:val="24"/>
        </w:rPr>
        <w:t xml:space="preserve"> and click on the image titled “The Holocaust”.  Then click “Simon Wiesenthal’s 36 Questions”.  Answer the following using </w:t>
      </w:r>
      <w:r w:rsidRPr="00E37375">
        <w:rPr>
          <w:rFonts w:ascii="Book Antiqua" w:eastAsia="Cambria" w:hAnsi="Book Antiqua" w:cs="Times New Roman"/>
          <w:b/>
          <w:szCs w:val="24"/>
          <w:u w:val="single"/>
        </w:rPr>
        <w:t>complete sentences</w:t>
      </w:r>
      <w:r w:rsidRPr="00E37375">
        <w:rPr>
          <w:rFonts w:ascii="Book Antiqua" w:eastAsia="Cambria" w:hAnsi="Book Antiqua" w:cs="Times New Roman"/>
          <w:b/>
          <w:szCs w:val="24"/>
        </w:rPr>
        <w:t xml:space="preserve">:   </w:t>
      </w: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i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When did the Holocaust occur (give specific dates)?</w:t>
      </w: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was the “Final Solution” and when did it actually begin?</w:t>
      </w:r>
    </w:p>
    <w:p w:rsidR="00E37375" w:rsidRPr="00E37375" w:rsidRDefault="00E37375" w:rsidP="00E37375">
      <w:pPr>
        <w:spacing w:after="0" w:line="240" w:lineRule="auto"/>
        <w:ind w:left="1440"/>
        <w:contextualSpacing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How did the Germans define who was Jewish?</w:t>
      </w:r>
    </w:p>
    <w:p w:rsidR="00E37375" w:rsidRPr="00E37375" w:rsidRDefault="00E37375" w:rsidP="00E37375">
      <w:pPr>
        <w:spacing w:after="0" w:line="240" w:lineRule="auto"/>
        <w:ind w:left="1440"/>
        <w:contextualSpacing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was the name of the first concentration camp?  Who was sent there first?  When was the first camp established?</w:t>
      </w: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Jews were the primary targets of Hitler’s regime.  What other groups were considered enemies of the Third Reich and were persecuted by the Nazi authorities?</w:t>
      </w: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Why the Jews?</w:t>
      </w: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6"/>
        </w:numPr>
        <w:spacing w:after="0" w:line="240" w:lineRule="auto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Why didn’t Jewish people try to escape Europe prior to the start of World War II?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left="72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1"/>
        </w:numPr>
        <w:spacing w:after="0" w:line="240" w:lineRule="auto"/>
        <w:contextualSpacing/>
        <w:rPr>
          <w:rFonts w:ascii="Book Antiqua" w:eastAsia="Cambria" w:hAnsi="Book Antiqua" w:cs="Times New Roman"/>
          <w:b/>
          <w:szCs w:val="24"/>
        </w:rPr>
      </w:pPr>
      <w:r w:rsidRPr="00E37375">
        <w:rPr>
          <w:rFonts w:ascii="Book Antiqua" w:eastAsia="Cambria" w:hAnsi="Book Antiqua" w:cs="Times New Roman"/>
          <w:b/>
          <w:szCs w:val="24"/>
        </w:rPr>
        <w:t xml:space="preserve">Go to </w:t>
      </w:r>
      <w:r>
        <w:rPr>
          <w:rFonts w:ascii="Book Antiqua" w:eastAsia="Cambria" w:hAnsi="Book Antiqua" w:cs="Times New Roman"/>
          <w:b/>
          <w:szCs w:val="24"/>
        </w:rPr>
        <w:fldChar w:fldCharType="begin"/>
      </w:r>
      <w:r>
        <w:rPr>
          <w:rFonts w:ascii="Book Antiqua" w:eastAsia="Cambria" w:hAnsi="Book Antiqua" w:cs="Times New Roman"/>
          <w:b/>
          <w:szCs w:val="24"/>
        </w:rPr>
        <w:instrText xml:space="preserve"> HYPERLINK "www.youtube.com" </w:instrText>
      </w:r>
      <w:r>
        <w:rPr>
          <w:rFonts w:ascii="Book Antiqua" w:eastAsia="Cambria" w:hAnsi="Book Antiqua" w:cs="Times New Roman"/>
          <w:b/>
          <w:szCs w:val="24"/>
        </w:rPr>
      </w:r>
      <w:r>
        <w:rPr>
          <w:rFonts w:ascii="Book Antiqua" w:eastAsia="Cambria" w:hAnsi="Book Antiqua" w:cs="Times New Roman"/>
          <w:b/>
          <w:szCs w:val="24"/>
        </w:rPr>
        <w:fldChar w:fldCharType="separate"/>
      </w:r>
      <w:r w:rsidRPr="00E37375">
        <w:rPr>
          <w:rStyle w:val="Hyperlink"/>
          <w:rFonts w:ascii="Book Antiqua" w:eastAsia="Cambria" w:hAnsi="Book Antiqua" w:cs="Times New Roman"/>
          <w:b/>
          <w:szCs w:val="24"/>
        </w:rPr>
        <w:t>www.youtube.com</w:t>
      </w:r>
      <w:r>
        <w:rPr>
          <w:rFonts w:ascii="Book Antiqua" w:eastAsia="Cambria" w:hAnsi="Book Antiqua" w:cs="Times New Roman"/>
          <w:b/>
          <w:szCs w:val="24"/>
        </w:rPr>
        <w:fldChar w:fldCharType="end"/>
      </w:r>
      <w:bookmarkStart w:id="0" w:name="_GoBack"/>
      <w:bookmarkEnd w:id="0"/>
      <w:r w:rsidRPr="00E37375">
        <w:rPr>
          <w:rFonts w:ascii="Book Antiqua" w:eastAsia="Cambria" w:hAnsi="Book Antiqua" w:cs="Times New Roman"/>
          <w:b/>
          <w:szCs w:val="24"/>
        </w:rPr>
        <w:t xml:space="preserve">. Type in </w:t>
      </w:r>
      <w:proofErr w:type="spellStart"/>
      <w:r w:rsidRPr="00E37375">
        <w:rPr>
          <w:rFonts w:ascii="Book Antiqua" w:eastAsia="Cambria" w:hAnsi="Book Antiqua" w:cs="Times New Roman"/>
          <w:b/>
          <w:szCs w:val="24"/>
        </w:rPr>
        <w:t>Yad</w:t>
      </w:r>
      <w:proofErr w:type="spellEnd"/>
      <w:r w:rsidRPr="00E37375">
        <w:rPr>
          <w:rFonts w:ascii="Book Antiqua" w:eastAsia="Cambria" w:hAnsi="Book Antiqua" w:cs="Times New Roman"/>
          <w:b/>
          <w:szCs w:val="24"/>
        </w:rPr>
        <w:t xml:space="preserve"> </w:t>
      </w:r>
      <w:proofErr w:type="spellStart"/>
      <w:r w:rsidRPr="00E37375">
        <w:rPr>
          <w:rFonts w:ascii="Book Antiqua" w:eastAsia="Cambria" w:hAnsi="Book Antiqua" w:cs="Times New Roman"/>
          <w:b/>
          <w:szCs w:val="24"/>
        </w:rPr>
        <w:t>Vashem</w:t>
      </w:r>
      <w:proofErr w:type="spellEnd"/>
      <w:r w:rsidRPr="00E37375">
        <w:rPr>
          <w:rFonts w:ascii="Book Antiqua" w:eastAsia="Cambria" w:hAnsi="Book Antiqua" w:cs="Times New Roman"/>
          <w:b/>
          <w:szCs w:val="24"/>
        </w:rPr>
        <w:t xml:space="preserve">.  Click on his channel.  Scroll down to the featured playlist called “Surviving the Holocaust.”  Select that link.  (Click on the </w:t>
      </w:r>
      <w:r w:rsidRPr="00E37375">
        <w:rPr>
          <w:rFonts w:ascii="Book Antiqua" w:eastAsia="Cambria" w:hAnsi="Book Antiqua" w:cs="Times New Roman"/>
          <w:b/>
          <w:szCs w:val="24"/>
        </w:rPr>
        <w:lastRenderedPageBreak/>
        <w:t xml:space="preserve">words </w:t>
      </w:r>
      <w:proofErr w:type="gramStart"/>
      <w:r w:rsidRPr="00E37375">
        <w:rPr>
          <w:rFonts w:ascii="Book Antiqua" w:eastAsia="Cambria" w:hAnsi="Book Antiqua" w:cs="Times New Roman"/>
          <w:b/>
          <w:i/>
          <w:szCs w:val="24"/>
        </w:rPr>
        <w:t>Surviving</w:t>
      </w:r>
      <w:proofErr w:type="gramEnd"/>
      <w:r w:rsidRPr="00E37375">
        <w:rPr>
          <w:rFonts w:ascii="Book Antiqua" w:eastAsia="Cambria" w:hAnsi="Book Antiqua" w:cs="Times New Roman"/>
          <w:b/>
          <w:i/>
          <w:szCs w:val="24"/>
        </w:rPr>
        <w:t xml:space="preserve"> the Holocaust</w:t>
      </w:r>
      <w:r w:rsidRPr="00E37375">
        <w:rPr>
          <w:rFonts w:ascii="Book Antiqua" w:eastAsia="Cambria" w:hAnsi="Book Antiqua" w:cs="Times New Roman"/>
          <w:b/>
          <w:szCs w:val="24"/>
        </w:rPr>
        <w:t xml:space="preserve"> rather than the pictures of the videos.)  Select one of the videos.  </w:t>
      </w: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7"/>
        </w:numPr>
        <w:spacing w:after="0" w:line="240" w:lineRule="auto"/>
        <w:ind w:firstLine="360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is the name of the person whose video you chose?</w:t>
      </w:r>
    </w:p>
    <w:p w:rsidR="00E37375" w:rsidRPr="00E37375" w:rsidRDefault="00E37375" w:rsidP="00E37375">
      <w:pPr>
        <w:spacing w:after="0" w:line="240" w:lineRule="auto"/>
        <w:ind w:firstLine="36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firstLine="36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firstLine="36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numPr>
          <w:ilvl w:val="0"/>
          <w:numId w:val="7"/>
        </w:numPr>
        <w:spacing w:after="0" w:line="240" w:lineRule="auto"/>
        <w:ind w:firstLine="360"/>
        <w:contextualSpacing/>
        <w:rPr>
          <w:rFonts w:ascii="Book Antiqua" w:eastAsia="Cambria" w:hAnsi="Book Antiqua" w:cs="Times New Roman"/>
          <w:szCs w:val="24"/>
        </w:rPr>
      </w:pPr>
      <w:r w:rsidRPr="00E37375">
        <w:rPr>
          <w:rFonts w:ascii="Book Antiqua" w:eastAsia="Cambria" w:hAnsi="Book Antiqua" w:cs="Times New Roman"/>
          <w:szCs w:val="24"/>
        </w:rPr>
        <w:t>What did you learn or what are your feelings about the video?</w:t>
      </w:r>
    </w:p>
    <w:p w:rsidR="00E37375" w:rsidRPr="00E37375" w:rsidRDefault="00E37375" w:rsidP="00E37375">
      <w:pPr>
        <w:spacing w:after="0" w:line="240" w:lineRule="auto"/>
        <w:ind w:firstLine="36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ind w:firstLine="360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szCs w:val="24"/>
        </w:rPr>
      </w:pPr>
    </w:p>
    <w:p w:rsidR="00E37375" w:rsidRPr="00E37375" w:rsidRDefault="00E37375" w:rsidP="00E37375">
      <w:pPr>
        <w:spacing w:after="0" w:line="240" w:lineRule="auto"/>
        <w:rPr>
          <w:rFonts w:ascii="Book Antiqua" w:eastAsia="Cambria" w:hAnsi="Book Antiqua" w:cs="Times New Roman"/>
          <w:b/>
          <w:sz w:val="28"/>
          <w:szCs w:val="28"/>
        </w:rPr>
      </w:pPr>
      <w:r w:rsidRPr="00E37375">
        <w:rPr>
          <w:rFonts w:ascii="Book Antiqua" w:eastAsia="Cambria" w:hAnsi="Book Antiqua" w:cs="Times New Roman"/>
          <w:b/>
          <w:sz w:val="28"/>
          <w:szCs w:val="28"/>
        </w:rPr>
        <w:t xml:space="preserve">If you finish early…go back to at least one of the websites to learn more about the Holocaust (photographs, US involvement, survivor stories, </w:t>
      </w:r>
      <w:proofErr w:type="spellStart"/>
      <w:r w:rsidRPr="00E37375">
        <w:rPr>
          <w:rFonts w:ascii="Book Antiqua" w:eastAsia="Cambria" w:hAnsi="Book Antiqua" w:cs="Times New Roman"/>
          <w:b/>
          <w:sz w:val="28"/>
          <w:szCs w:val="28"/>
        </w:rPr>
        <w:t>etc</w:t>
      </w:r>
      <w:proofErr w:type="spellEnd"/>
      <w:r w:rsidRPr="00E37375">
        <w:rPr>
          <w:rFonts w:ascii="Book Antiqua" w:eastAsia="Cambria" w:hAnsi="Book Antiqua" w:cs="Times New Roman"/>
          <w:b/>
          <w:sz w:val="28"/>
          <w:szCs w:val="28"/>
        </w:rPr>
        <w:t>).</w:t>
      </w:r>
    </w:p>
    <w:p w:rsidR="008C1C54" w:rsidRPr="00E37375" w:rsidRDefault="00E37375" w:rsidP="00E37375"/>
    <w:sectPr w:rsidR="008C1C54" w:rsidRPr="00E37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B4108"/>
    <w:multiLevelType w:val="hybridMultilevel"/>
    <w:tmpl w:val="044E5B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C54F7E"/>
    <w:multiLevelType w:val="hybridMultilevel"/>
    <w:tmpl w:val="C3B6A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6615B7"/>
    <w:multiLevelType w:val="hybridMultilevel"/>
    <w:tmpl w:val="72B06E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D10CB2"/>
    <w:multiLevelType w:val="hybridMultilevel"/>
    <w:tmpl w:val="572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A072F"/>
    <w:multiLevelType w:val="hybridMultilevel"/>
    <w:tmpl w:val="A906CD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EF56A3"/>
    <w:multiLevelType w:val="hybridMultilevel"/>
    <w:tmpl w:val="66902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B67C6"/>
    <w:multiLevelType w:val="hybridMultilevel"/>
    <w:tmpl w:val="B260A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75"/>
    <w:rsid w:val="0025628B"/>
    <w:rsid w:val="0098559F"/>
    <w:rsid w:val="00E3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3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3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jewishvirtuallibrary.org/jsour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ushmm.org/lear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 Plemmons</dc:creator>
  <cp:lastModifiedBy>Kendra Plemmons</cp:lastModifiedBy>
  <cp:revision>1</cp:revision>
  <dcterms:created xsi:type="dcterms:W3CDTF">2014-01-16T18:33:00Z</dcterms:created>
  <dcterms:modified xsi:type="dcterms:W3CDTF">2014-01-16T18:34:00Z</dcterms:modified>
</cp:coreProperties>
</file>